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问题1整改情况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line="360" w:lineRule="auto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山东省公共卫生临床中心院务公开制度</w:t>
      </w:r>
    </w:p>
    <w:tbl>
      <w:tblPr>
        <w:tblStyle w:val="7"/>
        <w:tblW w:w="8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8"/>
        <w:gridCol w:w="3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138" w:type="dxa"/>
            <w:vAlign w:val="center"/>
          </w:tcPr>
          <w:p>
            <w:pPr>
              <w:rPr>
                <w:rFonts w:ascii="仿宋_GB2312" w:eastAsia="仿宋_GB2312" w:cs="楷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楷体"/>
                <w:sz w:val="32"/>
                <w:szCs w:val="32"/>
              </w:rPr>
              <w:t>文件名称：院务公开制度</w:t>
            </w:r>
          </w:p>
        </w:tc>
        <w:tc>
          <w:tcPr>
            <w:tcW w:w="3628" w:type="dxa"/>
            <w:vAlign w:val="center"/>
          </w:tcPr>
          <w:p>
            <w:pPr>
              <w:rPr>
                <w:rFonts w:hint="default" w:ascii="仿宋_GB2312" w:eastAsia="仿宋_GB2312" w:cs="楷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楷体"/>
                <w:sz w:val="32"/>
                <w:szCs w:val="32"/>
              </w:rPr>
              <w:t>文件编号：</w:t>
            </w:r>
            <w:r>
              <w:rPr>
                <w:rFonts w:hint="eastAsia" w:ascii="仿宋_GB2312" w:eastAsia="仿宋_GB2312" w:cs="楷体"/>
                <w:sz w:val="32"/>
                <w:szCs w:val="32"/>
                <w:lang w:val="en-US" w:eastAsia="zh-CN"/>
              </w:rPr>
              <w:t>DB008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138" w:type="dxa"/>
            <w:vAlign w:val="center"/>
          </w:tcPr>
          <w:p>
            <w:pPr>
              <w:rPr>
                <w:rFonts w:ascii="仿宋_GB2312" w:eastAsia="仿宋_GB2312" w:cs="楷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楷体"/>
                <w:sz w:val="32"/>
                <w:szCs w:val="32"/>
              </w:rPr>
              <w:t>制定部门：党委办公室</w:t>
            </w:r>
          </w:p>
        </w:tc>
        <w:tc>
          <w:tcPr>
            <w:tcW w:w="3628" w:type="dxa"/>
            <w:vAlign w:val="center"/>
          </w:tcPr>
          <w:p>
            <w:pPr>
              <w:rPr>
                <w:rFonts w:ascii="仿宋_GB2312" w:eastAsia="仿宋_GB2312" w:cs="楷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楷体"/>
                <w:sz w:val="32"/>
                <w:szCs w:val="32"/>
              </w:rPr>
              <w:t>制定时间：2021年3月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766" w:type="dxa"/>
            <w:gridSpan w:val="2"/>
            <w:vAlign w:val="center"/>
          </w:tcPr>
          <w:p>
            <w:pPr>
              <w:rPr>
                <w:rFonts w:ascii="仿宋_GB2312" w:eastAsia="仿宋_GB2312" w:cs="楷体"/>
                <w:sz w:val="32"/>
                <w:szCs w:val="32"/>
              </w:rPr>
            </w:pPr>
            <w:r>
              <w:rPr>
                <w:rFonts w:hint="eastAsia" w:ascii="仿宋_GB2312" w:eastAsia="仿宋_GB2312" w:cs="楷体"/>
                <w:sz w:val="32"/>
                <w:szCs w:val="32"/>
              </w:rPr>
              <w:t>制定依据：中华人民共和国工会法、中国工会章程、关于全面推行医院院务公开的指导意见、三级医院评审标准（2020年版）</w:t>
            </w:r>
          </w:p>
        </w:tc>
      </w:tr>
    </w:tbl>
    <w:p>
      <w:pPr>
        <w:widowControl/>
        <w:shd w:val="clear" w:color="auto" w:fill="FFFFFF"/>
        <w:spacing w:line="360" w:lineRule="auto"/>
        <w:ind w:firstLine="420" w:firstLineChars="200"/>
        <w:rPr>
          <w:rFonts w:ascii="仿宋" w:hAnsi="仿宋" w:eastAsia="仿宋" w:cstheme="minorBid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为进一步规范中心院务公开工作，促进民主科学管理，依法执业，诚信行医，</w:t>
      </w:r>
      <w:bookmarkStart w:id="0" w:name="_GoBack"/>
      <w:bookmarkEnd w:id="0"/>
      <w:r>
        <w:rPr>
          <w:rFonts w:hint="eastAsia" w:ascii="仿宋" w:hAnsi="仿宋" w:eastAsia="仿宋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和谐医患关系，不断满足群众的就医需求，结合中心实际，制定本制度。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一、组织领导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健全中心院务公开的领导体制和工作机制，成立由党委、行政、纪委、工会负责人组成的院务公开领导小组，具体负责院务公开工作的领导和组织实施。工会委员会作为领导小组办公室，具体负责日常工作。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对外公开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医疗服务信息。中心依法执业登记的主要事项，包括名称、地址、主要负责人、所有制形式、诊疗科目、床位；职能部门设置；主要卫生技术人员依法执业注册基本情况，或提供查询服务；门诊、急诊、住院的就诊程序；工作人员上岗应佩戴有本人姓名、职务或职称的标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（二）医疗服务价格信息。常规医疗服务价格、常用药品和高值医用耗材的价格，或提供服务项目价格的查询服务。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（三）行风建设情况。加强医德医风建设的主要规定；医疗服务投诉信箱和投诉查询电话。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（四）收费信息。为患者提供包括药品、医用耗材和医疗服务的名称、数量、单价、金额等使用情况查询，出院时提供总费用清单；为门诊患者提供费用清单。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（五）按相关规定向患者提供病历资料复印或者复制服务。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华文楷体" w:hAnsi="华文楷体" w:eastAsia="华文楷体" w:cs="华文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三、对内公开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（一）重要人事任免、重大建设项目安排、重大改革和发展规划及大额度资金使用情况；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（二）年度财务预、决算主要情况；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（三）国家重点监控的药品使用情况；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（四）岗位设置、岗位聘用、解聘、辞聘的标准及程序，薪酬体系；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（五）纠正行业不正之风投诉信箱、电话；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（六）领导班子建设和党风廉政建设情况。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四、公开形式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院务公开要根据公开内容的性质和特点确定不同的公开形式。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（一）对外公开：在明显位置设立公开专栏、宣传橱窗、电子大屏幕、公告栏；</w:t>
      </w:r>
      <w:r>
        <w:rPr>
          <w:rFonts w:hint="eastAsia" w:ascii="仿宋" w:hAnsi="仿宋" w:eastAsia="仿宋" w:cstheme="minorBidi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网站、公众号；</w:t>
      </w:r>
      <w:r>
        <w:rPr>
          <w:rFonts w:hint="eastAsia" w:ascii="仿宋" w:hAnsi="仿宋" w:eastAsia="仿宋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编印、发放各类资料；设立院务公开投诉信箱等。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（二）对内公开：组织召开职工代表大会、例会、周会、科务会、职工座谈会等；通过</w:t>
      </w:r>
      <w:r>
        <w:rPr>
          <w:rFonts w:hint="eastAsia" w:ascii="仿宋" w:hAnsi="仿宋" w:eastAsia="仿宋" w:cstheme="minorBidi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内网</w:t>
      </w:r>
      <w:r>
        <w:rPr>
          <w:rFonts w:hint="eastAsia" w:ascii="仿宋" w:hAnsi="仿宋" w:eastAsia="仿宋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、简报、院务公开栏等发布；设立举报箱、意见箱、举报电话</w:t>
      </w:r>
      <w:r>
        <w:rPr>
          <w:rFonts w:hint="eastAsia" w:ascii="仿宋" w:hAnsi="仿宋" w:eastAsia="仿宋" w:cstheme="minorBidi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五、工作机制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（一）各部门根据职责和中心相关规章制度要求，负责本</w:t>
      </w:r>
      <w:r>
        <w:rPr>
          <w:rFonts w:hint="eastAsia" w:ascii="仿宋" w:hAnsi="仿宋" w:eastAsia="仿宋" w:cstheme="minorBidi"/>
          <w:color w:val="auto"/>
          <w:sz w:val="32"/>
          <w:szCs w:val="32"/>
        </w:rPr>
        <w:t>部门的信息公开，履行审核、发布等程序。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（二）院务公开</w:t>
      </w:r>
      <w:r>
        <w:rPr>
          <w:rFonts w:hint="eastAsia" w:ascii="仿宋" w:hAnsi="仿宋" w:eastAsia="仿宋" w:cstheme="minorBidi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领导</w:t>
      </w:r>
      <w:r>
        <w:rPr>
          <w:rFonts w:hint="eastAsia" w:ascii="仿宋" w:hAnsi="仿宋" w:eastAsia="仿宋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小组</w:t>
      </w:r>
      <w:r>
        <w:rPr>
          <w:rFonts w:hint="eastAsia" w:ascii="仿宋" w:hAnsi="仿宋" w:eastAsia="仿宋" w:cstheme="minorBidi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</w:t>
      </w:r>
      <w:r>
        <w:rPr>
          <w:rFonts w:hint="eastAsia" w:ascii="仿宋" w:hAnsi="仿宋" w:eastAsia="仿宋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实施日常监督，听取意见建议，定期总结分析，持续整改提高。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sectPr>
      <w:footerReference r:id="rId3" w:type="default"/>
      <w:pgSz w:w="11906" w:h="16838"/>
      <w:pgMar w:top="1553" w:right="1633" w:bottom="1553" w:left="1633" w:header="708" w:footer="708" w:gutter="0"/>
      <w:pgNumType w:fmt="numberInDash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OTJhZTRjM2Q5ODIxYmNjMWNiYTNlZTQyZGRmNWMifQ=="/>
  </w:docVars>
  <w:rsids>
    <w:rsidRoot w:val="00E27756"/>
    <w:rsid w:val="00090E34"/>
    <w:rsid w:val="00170F97"/>
    <w:rsid w:val="00175C57"/>
    <w:rsid w:val="00255A99"/>
    <w:rsid w:val="00323B43"/>
    <w:rsid w:val="00332C6A"/>
    <w:rsid w:val="003D37D8"/>
    <w:rsid w:val="004358AB"/>
    <w:rsid w:val="00481E87"/>
    <w:rsid w:val="00494CF9"/>
    <w:rsid w:val="00520CF9"/>
    <w:rsid w:val="00696750"/>
    <w:rsid w:val="008366F5"/>
    <w:rsid w:val="00864651"/>
    <w:rsid w:val="008B7726"/>
    <w:rsid w:val="009535A5"/>
    <w:rsid w:val="009B4FD8"/>
    <w:rsid w:val="009C6763"/>
    <w:rsid w:val="009E010F"/>
    <w:rsid w:val="009F6170"/>
    <w:rsid w:val="00A938FD"/>
    <w:rsid w:val="00AD4DAB"/>
    <w:rsid w:val="00C02195"/>
    <w:rsid w:val="00CE4873"/>
    <w:rsid w:val="00D753FD"/>
    <w:rsid w:val="00E27756"/>
    <w:rsid w:val="00FC1392"/>
    <w:rsid w:val="00FC6EB0"/>
    <w:rsid w:val="00FD69F3"/>
    <w:rsid w:val="062F36DD"/>
    <w:rsid w:val="09987EFC"/>
    <w:rsid w:val="0A5B7C0C"/>
    <w:rsid w:val="139A726A"/>
    <w:rsid w:val="1FE73553"/>
    <w:rsid w:val="23BA5498"/>
    <w:rsid w:val="28940C5A"/>
    <w:rsid w:val="2B4712F4"/>
    <w:rsid w:val="32FD6F7D"/>
    <w:rsid w:val="33116C1F"/>
    <w:rsid w:val="38262CEE"/>
    <w:rsid w:val="4432376E"/>
    <w:rsid w:val="4C7F04D6"/>
    <w:rsid w:val="4CFB78E5"/>
    <w:rsid w:val="508F0048"/>
    <w:rsid w:val="511F43CC"/>
    <w:rsid w:val="537E72A1"/>
    <w:rsid w:val="654F6133"/>
    <w:rsid w:val="6BCA50F8"/>
    <w:rsid w:val="72B55021"/>
    <w:rsid w:val="781D5274"/>
    <w:rsid w:val="7954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after="150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rPr>
      <w:rFonts w:eastAsiaTheme="minorEastAsia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style61"/>
    <w:basedOn w:val="8"/>
    <w:qFormat/>
    <w:uiPriority w:val="0"/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997</Words>
  <Characters>1007</Characters>
  <Lines>9</Lines>
  <Paragraphs>2</Paragraphs>
  <TotalTime>1</TotalTime>
  <ScaleCrop>false</ScaleCrop>
  <LinksUpToDate>false</LinksUpToDate>
  <CharactersWithSpaces>1007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2020-07-31T08:59:00Z</dcterms:created>
  <dc:creator>Administrator</dc:creator>
  <cp:lastModifiedBy>张琪</cp:lastModifiedBy>
  <cp:lastPrinted>2021-03-16T08:37:00Z</cp:lastPrinted>
  <dcterms:modified xsi:type="dcterms:W3CDTF">2022-10-10T02:23:13Z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0569BC50D1624DA4B65F61A83CEC405C</vt:lpwstr>
  </property>
</Properties>
</file>